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D6" w:rsidRDefault="00AC25D6" w:rsidP="003639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lang w:eastAsia="ru-RU"/>
        </w:rPr>
      </w:pPr>
    </w:p>
    <w:p w:rsidR="00AC25D6" w:rsidRDefault="00AC25D6" w:rsidP="003639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lang w:eastAsia="ru-RU"/>
        </w:rPr>
        <w:t>         </w:t>
      </w: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1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Загальні показники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___</w:t>
      </w:r>
      <w:r w:rsidR="00FB31AB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4950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7020"/>
        <w:gridCol w:w="1356"/>
        <w:gridCol w:w="1424"/>
        <w:gridCol w:w="1356"/>
        <w:gridCol w:w="1357"/>
        <w:gridCol w:w="1356"/>
      </w:tblGrid>
      <w:tr w:rsidR="00236446" w:rsidRPr="003639D4" w:rsidTr="001779FE">
        <w:trPr>
          <w:trHeight w:val="422"/>
          <w:tblHeader/>
        </w:trPr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№ з/п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24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236446" w:rsidRPr="003639D4" w:rsidTr="001779FE">
        <w:trPr>
          <w:trHeight w:val="122"/>
        </w:trPr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3639D4">
        <w:trPr>
          <w:trHeight w:val="78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Загальні граничні показники надходжень</w:t>
            </w:r>
          </w:p>
        </w:tc>
      </w:tr>
      <w:tr w:rsidR="00236446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Доходи (з міжбюджетними трансфертами),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B15EFD" w:rsidP="0023644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130510600</w:t>
            </w:r>
            <w:r w:rsidR="00236446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446" w:rsidRPr="00236446" w:rsidRDefault="00236446" w:rsidP="00FB23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</w:t>
            </w:r>
            <w:r w:rsidR="001779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768160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1779FE" w:rsidP="0023644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158114708</w:t>
            </w:r>
            <w:r w:rsidR="00236446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  <w:r w:rsidR="001779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9980981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1779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81244564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6446" w:rsidRPr="003639D4" w:rsidTr="001779FE">
        <w:trPr>
          <w:trHeight w:val="286"/>
        </w:trPr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236446" w:rsidRDefault="00236446" w:rsidP="0023644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446" w:rsidRPr="00236446" w:rsidRDefault="001779FE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135813900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50047700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236446" w:rsidRDefault="00236446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61615400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236446" w:rsidRDefault="00236446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72574800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4430200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4954260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B15EFD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8365481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8669764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Фінансування,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Повернення кредитів,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9FE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130510600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140768160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158114708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169980981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181244564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9FE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126080400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135813900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150047700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161615400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172574800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4430200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4954260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B15EFD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8365481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8669764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3639D4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ІІ. Загальні граничні показники видатків та надання кредитів</w:t>
            </w:r>
          </w:p>
        </w:tc>
      </w:tr>
      <w:tr w:rsidR="0079446B" w:rsidRPr="003639D4" w:rsidTr="00260735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Видатки (з міжбюджетними трансфертами),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46B" w:rsidRPr="00260735" w:rsidRDefault="00260735" w:rsidP="0079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120790155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46B" w:rsidRPr="00260735" w:rsidRDefault="00260735" w:rsidP="0079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147284851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158114708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169980881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181244564 </w:t>
            </w:r>
          </w:p>
        </w:tc>
      </w:tr>
      <w:tr w:rsidR="0079446B" w:rsidRPr="003639D4" w:rsidTr="00260735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46B" w:rsidRPr="00260735" w:rsidRDefault="00260735" w:rsidP="0079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113819879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46B" w:rsidRPr="00260735" w:rsidRDefault="00260735" w:rsidP="0079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140910891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150047700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161615400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172574800 </w:t>
            </w:r>
          </w:p>
        </w:tc>
      </w:tr>
      <w:tr w:rsidR="0079446B" w:rsidRPr="003639D4" w:rsidTr="00260735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46B" w:rsidRPr="00260735" w:rsidRDefault="00260735" w:rsidP="0079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6970276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46B" w:rsidRPr="00260735" w:rsidRDefault="00260735" w:rsidP="0079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6373960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 8067008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8365481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8669764 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Надання кредитів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E263DE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2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Показники доходів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</w:t>
      </w:r>
      <w:r w:rsidR="00FB31AB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67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2"/>
        <w:gridCol w:w="5103"/>
        <w:gridCol w:w="1296"/>
        <w:gridCol w:w="2854"/>
        <w:gridCol w:w="1356"/>
        <w:gridCol w:w="1356"/>
        <w:gridCol w:w="1356"/>
      </w:tblGrid>
      <w:tr w:rsidR="007B6D78" w:rsidRPr="003639D4" w:rsidTr="006107C7">
        <w:trPr>
          <w:trHeight w:val="311"/>
          <w:tblHeader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3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24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1F2BD3">
        <w:trPr>
          <w:trHeight w:val="315"/>
        </w:trPr>
        <w:tc>
          <w:tcPr>
            <w:tcW w:w="1467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Доходи (без урахування міжбюджетних трансфертів)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Податкові надходження,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9040F9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61761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60835200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67667200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69869600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72074100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9040F9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61739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60814200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7B6D78" w:rsidP="001578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67646200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69848600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72053100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9040F9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Неподаткові надходження, у тому числі:   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5268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5544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8658008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8958341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9263764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611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6135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9040F9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4407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4933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8046008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8344841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8648764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30000000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Доходи від операцій з капіталом, у тому числі: 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50000000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Цільові фонди, у тому числі: 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 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67030</w:t>
            </w:r>
            <w:r w:rsidR="00F509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66230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6325208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7B671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B67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8827581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71D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81337864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62599</w:t>
            </w:r>
            <w:r w:rsidR="00F509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61275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2C03DE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68258200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B48E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70462</w:t>
            </w:r>
            <w:r w:rsidR="002C03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2C03DE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72668100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9040F9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1B48E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1B48E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03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71D" w:rsidRDefault="002C03DE" w:rsidP="007B671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</w:t>
            </w:r>
            <w:r w:rsidR="007B67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2C03DE" w:rsidP="001B48E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</w:t>
            </w:r>
            <w:r w:rsidR="007B67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F2BD3">
        <w:trPr>
          <w:trHeight w:val="315"/>
        </w:trPr>
        <w:tc>
          <w:tcPr>
            <w:tcW w:w="1467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ІІ. Трансферти з державного бюджету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41020000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Дотації з державного бюджету,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FB233A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6107C7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195526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6107C7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6107C7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272374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17439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19552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7237400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41030000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Субвенції з державного бюджету,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44695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56234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6137300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67218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71805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44695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56234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61373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71805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3639D4" w:rsidRDefault="006107C7" w:rsidP="0061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3639D4" w:rsidRDefault="006107C7" w:rsidP="00610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 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6937AC" w:rsidRDefault="006107C7" w:rsidP="006107C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7C7" w:rsidRPr="00E52088" w:rsidRDefault="001578CC" w:rsidP="006107C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73674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870108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809256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870108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3639D4" w:rsidRDefault="006107C7" w:rsidP="006107C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58145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FB233A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73674</w:t>
            </w:r>
            <w:r w:rsidR="00F509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80925,6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90289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99042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F5090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F2BD3">
        <w:trPr>
          <w:trHeight w:val="315"/>
        </w:trPr>
        <w:tc>
          <w:tcPr>
            <w:tcW w:w="1467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ІIІ. Трансферти з інших місцевих бюджетів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41040000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Дотації з місцевих бюджетів,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937AC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C751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41050000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Субвенції з місцевих бюджетів,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ІІІ, 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937AC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4C751F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937AC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C751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4C751F">
        <w:trPr>
          <w:trHeight w:val="251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РАЗОМ за розділами І, ІІ та ІІІ,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088" w:rsidRPr="005732A4" w:rsidRDefault="001578CC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130510</w:t>
            </w:r>
            <w:r w:rsidR="005732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E52088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140768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4C751F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158114708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169980881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4C751F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81244564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4C751F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088" w:rsidRPr="005840D4" w:rsidRDefault="001578CC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126080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FB233A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135813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150047700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61615400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72574800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4C751F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088" w:rsidRPr="005840D4" w:rsidRDefault="004C751F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44302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FB233A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4C751F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8365481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8669764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bdr w:val="none" w:sz="0" w:space="0" w:color="auto" w:frame="1"/>
          <w:lang w:eastAsia="ru-RU"/>
        </w:rPr>
        <w:t>_______________________________</w:t>
      </w:r>
    </w:p>
    <w:p w:rsidR="003639D4" w:rsidRPr="003639D4" w:rsidRDefault="003639D4" w:rsidP="003639D4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263DE" w:rsidRPr="003639D4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Додаток 3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val="uk-UA" w:eastAsia="ru-RU"/>
        </w:rPr>
        <w:t>Показники фінансування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</w:t>
      </w:r>
      <w:r w:rsidR="006D0266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714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6"/>
        <w:gridCol w:w="7173"/>
        <w:gridCol w:w="1264"/>
        <w:gridCol w:w="1424"/>
        <w:gridCol w:w="1265"/>
        <w:gridCol w:w="1133"/>
        <w:gridCol w:w="1259"/>
      </w:tblGrid>
      <w:tr w:rsidR="003639D4" w:rsidRPr="003639D4" w:rsidTr="003639D4">
        <w:trPr>
          <w:trHeight w:val="219"/>
          <w:tblHeader/>
        </w:trPr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7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D0266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2022</w:t>
            </w:r>
            <w:r w:rsidR="003639D4"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3639D4">
        <w:trPr>
          <w:trHeight w:val="315"/>
        </w:trPr>
        <w:tc>
          <w:tcPr>
            <w:tcW w:w="1471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Фінансування за типом кредитора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Внутрішнє фінансування,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300000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Зовнішнє фінансування,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 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471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ІІ. Фінансування за типом боргового зобов’язання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Фінансування за борговими операціями,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600000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Фінансування за активними операціями,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 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88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bdr w:val="none" w:sz="0" w:space="0" w:color="auto" w:frame="1"/>
          <w:lang w:eastAsia="ru-RU"/>
        </w:rPr>
        <w:t>________________________________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263DE" w:rsidRPr="003639D4" w:rsidRDefault="00E263DE" w:rsidP="00D47FEE">
      <w:pPr>
        <w:shd w:val="clear" w:color="auto" w:fill="FFFFFF"/>
        <w:spacing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Додаток 11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Показники міжбюджетних трансфертів з інших бюджетів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</w:t>
      </w:r>
      <w:r w:rsidR="00FB31AB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5000" w:type="pct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9"/>
        <w:gridCol w:w="6545"/>
        <w:gridCol w:w="1050"/>
        <w:gridCol w:w="1426"/>
        <w:gridCol w:w="1050"/>
        <w:gridCol w:w="1050"/>
        <w:gridCol w:w="1050"/>
      </w:tblGrid>
      <w:tr w:rsidR="003639D4" w:rsidRPr="003639D4" w:rsidTr="003639D4">
        <w:trPr>
          <w:trHeight w:val="1155"/>
        </w:trPr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Код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Класифікації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доходу бюджету / код бюджету</w:t>
            </w:r>
          </w:p>
        </w:tc>
        <w:tc>
          <w:tcPr>
            <w:tcW w:w="6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 трансферту /</w:t>
            </w: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найменування бюджету –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надавача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міжбюджетного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20 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24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209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3639D4" w:rsidRPr="003639D4" w:rsidTr="003639D4">
        <w:trPr>
          <w:trHeight w:val="287"/>
        </w:trPr>
        <w:tc>
          <w:tcPr>
            <w:tcW w:w="14663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I. Трансферти до загального фонду бюджету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41020100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Базова дотація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134509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174393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195526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23071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272374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41033900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Освітня субвенція з державного бюджету місцевим бюджетам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D47FEE" w:rsidRDefault="00D47FEE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44695000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562348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61373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672184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718054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41040200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Дотація з місцевих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бюджетівна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утримання закладів освіти та охорони здоров»я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140C89" w:rsidRDefault="003639D4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40C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53346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140C89" w:rsidRDefault="003639D4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40C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3639D4" w:rsidRPr="003639D4" w:rsidTr="003639D4">
        <w:trPr>
          <w:trHeight w:val="44"/>
        </w:trPr>
        <w:tc>
          <w:tcPr>
            <w:tcW w:w="14663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II. Трансферти до спеціального фонду бюджету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РАЗОМ за розділами I, II, у тому числі: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634805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74538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817895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911533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D47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999067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D47FEE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47F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63480500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D47FEE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74538000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D47FEE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81789500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D47FEE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91153300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D47FEE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99906700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before="225"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before="225"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bookmarkStart w:id="0" w:name="_GoBack"/>
      <w:bookmarkEnd w:id="0"/>
    </w:p>
    <w:sectPr w:rsidR="003639D4" w:rsidRPr="003639D4" w:rsidSect="00E263D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AC3"/>
    <w:rsid w:val="00024A09"/>
    <w:rsid w:val="00140C89"/>
    <w:rsid w:val="001578CC"/>
    <w:rsid w:val="001648E0"/>
    <w:rsid w:val="001779FE"/>
    <w:rsid w:val="001B48E8"/>
    <w:rsid w:val="001C32A8"/>
    <w:rsid w:val="001F2BD3"/>
    <w:rsid w:val="00236446"/>
    <w:rsid w:val="00260735"/>
    <w:rsid w:val="002C03DE"/>
    <w:rsid w:val="00324C8D"/>
    <w:rsid w:val="00360902"/>
    <w:rsid w:val="003639D4"/>
    <w:rsid w:val="00395A2F"/>
    <w:rsid w:val="003E43D5"/>
    <w:rsid w:val="0049586F"/>
    <w:rsid w:val="004C751F"/>
    <w:rsid w:val="004D7482"/>
    <w:rsid w:val="004D7ECA"/>
    <w:rsid w:val="005732A4"/>
    <w:rsid w:val="005840D4"/>
    <w:rsid w:val="006107C7"/>
    <w:rsid w:val="00610AC3"/>
    <w:rsid w:val="00665F94"/>
    <w:rsid w:val="006937AC"/>
    <w:rsid w:val="006D0266"/>
    <w:rsid w:val="006E0C87"/>
    <w:rsid w:val="00714154"/>
    <w:rsid w:val="0079446B"/>
    <w:rsid w:val="007B671D"/>
    <w:rsid w:val="007B6D78"/>
    <w:rsid w:val="007B7A8F"/>
    <w:rsid w:val="00870108"/>
    <w:rsid w:val="009040F9"/>
    <w:rsid w:val="009478B6"/>
    <w:rsid w:val="00A34624"/>
    <w:rsid w:val="00AC25D6"/>
    <w:rsid w:val="00B15EFD"/>
    <w:rsid w:val="00B2109B"/>
    <w:rsid w:val="00D47FEE"/>
    <w:rsid w:val="00DF04C6"/>
    <w:rsid w:val="00E263DE"/>
    <w:rsid w:val="00E427BA"/>
    <w:rsid w:val="00E52088"/>
    <w:rsid w:val="00E62FC5"/>
    <w:rsid w:val="00E94CF0"/>
    <w:rsid w:val="00EE1D76"/>
    <w:rsid w:val="00EF383B"/>
    <w:rsid w:val="00F50904"/>
    <w:rsid w:val="00F8012C"/>
    <w:rsid w:val="00FB233A"/>
    <w:rsid w:val="00FB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A26C"/>
  <w15:chartTrackingRefBased/>
  <w15:docId w15:val="{0BDE84CA-8013-464F-9C7C-CA78EB203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39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39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639D4"/>
  </w:style>
  <w:style w:type="paragraph" w:customStyle="1" w:styleId="msonormal0">
    <w:name w:val="msonormal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10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4"/>
    <w:basedOn w:val="a0"/>
    <w:rsid w:val="003639D4"/>
  </w:style>
  <w:style w:type="paragraph" w:customStyle="1" w:styleId="31">
    <w:name w:val="31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639D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639D4"/>
    <w:rPr>
      <w:color w:val="800080"/>
      <w:u w:val="single"/>
    </w:rPr>
  </w:style>
  <w:style w:type="character" w:styleId="a7">
    <w:name w:val="footnote reference"/>
    <w:basedOn w:val="a0"/>
    <w:uiPriority w:val="99"/>
    <w:semiHidden/>
    <w:unhideWhenUsed/>
    <w:rsid w:val="003639D4"/>
  </w:style>
  <w:style w:type="paragraph" w:customStyle="1" w:styleId="11">
    <w:name w:val="11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3639D4"/>
  </w:style>
  <w:style w:type="paragraph" w:styleId="a8">
    <w:name w:val="Balloon Text"/>
    <w:basedOn w:val="a"/>
    <w:link w:val="a9"/>
    <w:uiPriority w:val="99"/>
    <w:semiHidden/>
    <w:unhideWhenUsed/>
    <w:rsid w:val="00F5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0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9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2021-08-10T05:24:00Z</cp:lastPrinted>
  <dcterms:created xsi:type="dcterms:W3CDTF">2021-08-02T09:33:00Z</dcterms:created>
  <dcterms:modified xsi:type="dcterms:W3CDTF">2021-08-13T12:00:00Z</dcterms:modified>
</cp:coreProperties>
</file>